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6BF" w:rsidRPr="005E7F00" w:rsidRDefault="006826BF" w:rsidP="006826BF">
      <w:pPr>
        <w:spacing w:after="0"/>
        <w:rPr>
          <w:rFonts w:ascii="Arial" w:hAnsi="Arial" w:cs="Arial"/>
          <w:sz w:val="28"/>
          <w:szCs w:val="28"/>
        </w:rPr>
      </w:pPr>
    </w:p>
    <w:p w:rsidR="006826BF" w:rsidRPr="005E7F00" w:rsidRDefault="006826BF" w:rsidP="006826BF">
      <w:pPr>
        <w:spacing w:after="0"/>
        <w:rPr>
          <w:rFonts w:ascii="Arial" w:hAnsi="Arial" w:cs="Arial"/>
          <w:sz w:val="28"/>
          <w:szCs w:val="28"/>
        </w:rPr>
      </w:pPr>
    </w:p>
    <w:p w:rsidR="006826BF" w:rsidRPr="005E7F00" w:rsidRDefault="006826BF" w:rsidP="006826BF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5E7F00">
        <w:rPr>
          <w:rFonts w:ascii="Arial" w:hAnsi="Arial" w:cs="Arial"/>
          <w:b/>
          <w:bCs/>
          <w:sz w:val="32"/>
          <w:szCs w:val="32"/>
          <w:lang w:val="en-GB"/>
        </w:rPr>
        <w:t>CVSTOS &amp; CAFU</w:t>
      </w:r>
    </w:p>
    <w:p w:rsidR="003F2D67" w:rsidRDefault="003F2D67" w:rsidP="006826BF">
      <w:pPr>
        <w:spacing w:after="0"/>
        <w:rPr>
          <w:rFonts w:ascii="Arial" w:hAnsi="Arial" w:cs="Arial"/>
          <w:sz w:val="28"/>
          <w:szCs w:val="28"/>
          <w:lang w:val="en-GB"/>
        </w:rPr>
      </w:pPr>
    </w:p>
    <w:p w:rsidR="00227435" w:rsidRPr="00C8109D" w:rsidRDefault="00227435" w:rsidP="00227435">
      <w:pPr>
        <w:spacing w:after="0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C8109D">
        <w:rPr>
          <w:rFonts w:ascii="Arial" w:hAnsi="Arial" w:cs="Arial"/>
          <w:b/>
          <w:bCs/>
          <w:sz w:val="28"/>
          <w:szCs w:val="28"/>
          <w:lang w:val="en-GB"/>
        </w:rPr>
        <w:t xml:space="preserve">CVSTOS </w:t>
      </w:r>
      <w:r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is proud to announce the appointment of the</w:t>
      </w:r>
      <w:r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 football legend C</w:t>
      </w:r>
      <w:r w:rsidR="00CA5621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AFU</w:t>
      </w:r>
      <w:r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 </w:t>
      </w:r>
      <w:r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as its new brand Ambassador and creates a </w:t>
      </w:r>
      <w:r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Metropolitan PS Sapphire </w:t>
      </w:r>
      <w:r w:rsidR="00C04057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CVSTOS X </w:t>
      </w:r>
      <w:r w:rsidR="00CA5621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CAFU </w:t>
      </w:r>
      <w:r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E</w:t>
      </w:r>
      <w:r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dition</w:t>
      </w:r>
      <w:r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 limited to</w:t>
      </w:r>
      <w:r w:rsidR="00CA5621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 50 </w:t>
      </w:r>
      <w:r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pieces.</w:t>
      </w:r>
    </w:p>
    <w:p w:rsidR="00227435" w:rsidRPr="005E7F00" w:rsidRDefault="00227435" w:rsidP="006826BF">
      <w:pPr>
        <w:spacing w:after="0"/>
        <w:rPr>
          <w:rFonts w:ascii="Arial" w:hAnsi="Arial" w:cs="Arial"/>
          <w:sz w:val="28"/>
          <w:szCs w:val="28"/>
          <w:lang w:val="en-GB"/>
        </w:rPr>
      </w:pPr>
    </w:p>
    <w:p w:rsidR="00702CC8" w:rsidRPr="00227435" w:rsidRDefault="008639E3" w:rsidP="003F2D67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A true </w:t>
      </w:r>
      <w:r w:rsidR="00565FE8">
        <w:rPr>
          <w:rFonts w:ascii="Arial" w:hAnsi="Arial" w:cs="Arial"/>
          <w:color w:val="353535"/>
          <w:sz w:val="24"/>
          <w:szCs w:val="24"/>
          <w:lang w:val="en-GB"/>
        </w:rPr>
        <w:t xml:space="preserve">icon 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in </w:t>
      </w:r>
      <w:r w:rsidR="00475B30" w:rsidRPr="00227435">
        <w:rPr>
          <w:rFonts w:ascii="Arial" w:hAnsi="Arial" w:cs="Arial"/>
          <w:color w:val="353535"/>
          <w:sz w:val="24"/>
          <w:szCs w:val="24"/>
          <w:lang w:val="en-GB"/>
        </w:rPr>
        <w:t>sports,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 </w:t>
      </w:r>
      <w:r w:rsidR="00702CC8" w:rsidRPr="00227435">
        <w:rPr>
          <w:rFonts w:ascii="Arial" w:hAnsi="Arial" w:cs="Arial"/>
          <w:color w:val="353535"/>
          <w:sz w:val="24"/>
          <w:szCs w:val="24"/>
          <w:lang w:val="en-GB"/>
        </w:rPr>
        <w:t>C</w:t>
      </w:r>
      <w:r w:rsidR="002E212A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AFU </w:t>
      </w:r>
      <w:r w:rsidR="00702CC8" w:rsidRPr="00227435">
        <w:rPr>
          <w:rFonts w:ascii="Arial" w:hAnsi="Arial" w:cs="Arial"/>
          <w:color w:val="353535"/>
          <w:sz w:val="24"/>
          <w:szCs w:val="24"/>
          <w:lang w:val="en-GB"/>
        </w:rPr>
        <w:t>is t</w:t>
      </w:r>
      <w:r w:rsidR="000A1820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he most </w:t>
      </w:r>
      <w:r w:rsidR="00623E40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internationally </w:t>
      </w:r>
      <w:r w:rsidR="000A1820" w:rsidRPr="00227435">
        <w:rPr>
          <w:rFonts w:ascii="Arial" w:hAnsi="Arial" w:cs="Arial"/>
          <w:color w:val="353535"/>
          <w:sz w:val="24"/>
          <w:szCs w:val="24"/>
          <w:lang w:val="en-GB"/>
        </w:rPr>
        <w:t>capped Brazilian player of all time with 142 appearances, including 21 at World Cup games</w:t>
      </w:r>
      <w:r w:rsidR="00702CC8" w:rsidRPr="00227435">
        <w:rPr>
          <w:rFonts w:ascii="Arial" w:hAnsi="Arial" w:cs="Arial"/>
          <w:color w:val="353535"/>
          <w:sz w:val="24"/>
          <w:szCs w:val="24"/>
          <w:lang w:val="en-GB"/>
        </w:rPr>
        <w:t>. From 1994 to 2002, CAFU is also the only player to have played in three consecutive editions of the FIFA World Cup</w:t>
      </w:r>
      <w:r w:rsidR="005D0AAD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 and </w:t>
      </w:r>
      <w:r w:rsidR="00702CC8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where he </w:t>
      </w:r>
      <w:r w:rsidR="00702CC8" w:rsidRPr="00227435">
        <w:rPr>
          <w:rFonts w:ascii="Arial" w:hAnsi="Arial" w:cs="Arial"/>
          <w:sz w:val="24"/>
          <w:szCs w:val="24"/>
          <w:lang w:val="en-GB"/>
        </w:rPr>
        <w:t>captained the team that won Brazil’s fifth world title in 2002.</w:t>
      </w:r>
    </w:p>
    <w:p w:rsidR="00180D4D" w:rsidRPr="00227435" w:rsidRDefault="00180D4D" w:rsidP="003C14D3">
      <w:pPr>
        <w:spacing w:after="0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8639E3" w:rsidRPr="00CA5621" w:rsidRDefault="008639E3" w:rsidP="005E7F00">
      <w:pPr>
        <w:spacing w:after="120"/>
        <w:rPr>
          <w:rFonts w:ascii="Arial" w:hAnsi="Arial" w:cs="Arial"/>
          <w:b/>
          <w:bCs/>
          <w:sz w:val="28"/>
          <w:szCs w:val="28"/>
          <w:lang w:val="en-GB"/>
        </w:rPr>
      </w:pPr>
      <w:r w:rsidRPr="00CA5621">
        <w:rPr>
          <w:rFonts w:ascii="Arial" w:hAnsi="Arial" w:cs="Arial"/>
          <w:b/>
          <w:bCs/>
          <w:sz w:val="28"/>
          <w:szCs w:val="28"/>
          <w:lang w:val="en-GB"/>
        </w:rPr>
        <w:t>A living legen</w:t>
      </w:r>
      <w:r w:rsidR="00BA6BB1" w:rsidRPr="00CA5621">
        <w:rPr>
          <w:rFonts w:ascii="Arial" w:hAnsi="Arial" w:cs="Arial"/>
          <w:b/>
          <w:bCs/>
          <w:sz w:val="28"/>
          <w:szCs w:val="28"/>
          <w:lang w:val="en-GB"/>
        </w:rPr>
        <w:t>d</w:t>
      </w:r>
    </w:p>
    <w:p w:rsidR="00A30D5B" w:rsidRPr="00227435" w:rsidRDefault="00702CC8" w:rsidP="003C14D3">
      <w:pPr>
        <w:spacing w:after="0"/>
        <w:rPr>
          <w:rFonts w:ascii="Arial" w:hAnsi="Arial" w:cs="Arial"/>
          <w:color w:val="353535"/>
          <w:sz w:val="24"/>
          <w:szCs w:val="24"/>
          <w:lang w:val="en-GB"/>
        </w:rPr>
      </w:pPr>
      <w:r w:rsidRPr="00227435">
        <w:rPr>
          <w:rFonts w:ascii="Arial" w:hAnsi="Arial" w:cs="Arial"/>
          <w:sz w:val="24"/>
          <w:szCs w:val="24"/>
          <w:lang w:val="en-GB"/>
        </w:rPr>
        <w:t>All through h</w:t>
      </w:r>
      <w:r w:rsidR="008E407A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is impressive </w:t>
      </w:r>
      <w:r w:rsidR="00E44F53" w:rsidRPr="00227435">
        <w:rPr>
          <w:rFonts w:ascii="Arial" w:hAnsi="Arial" w:cs="Arial"/>
          <w:color w:val="353535"/>
          <w:sz w:val="24"/>
          <w:szCs w:val="24"/>
          <w:lang w:val="en-GB"/>
        </w:rPr>
        <w:t>career</w:t>
      </w:r>
      <w:r w:rsidR="00180D4D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, that </w:t>
      </w:r>
      <w:r w:rsidR="00180D4D" w:rsidRPr="00227435">
        <w:rPr>
          <w:rFonts w:ascii="Arial" w:hAnsi="Arial" w:cs="Arial"/>
          <w:sz w:val="24"/>
          <w:szCs w:val="24"/>
          <w:lang w:val="en-GB"/>
        </w:rPr>
        <w:t>has earned him the status of a living legend in the captivating world of football</w:t>
      </w:r>
      <w:r w:rsidR="00180D4D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, </w:t>
      </w:r>
      <w:r w:rsidR="008E407A" w:rsidRPr="00227435">
        <w:rPr>
          <w:rFonts w:ascii="Arial" w:hAnsi="Arial" w:cs="Arial"/>
          <w:color w:val="353535"/>
          <w:sz w:val="24"/>
          <w:szCs w:val="24"/>
          <w:lang w:val="en-GB"/>
        </w:rPr>
        <w:t>CAFU has won over 20 trophies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, </w:t>
      </w:r>
      <w:r w:rsidR="008E407A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including </w:t>
      </w:r>
      <w:r w:rsidR="00E44F53" w:rsidRPr="00227435">
        <w:rPr>
          <w:rFonts w:ascii="Arial" w:hAnsi="Arial" w:cs="Arial"/>
          <w:color w:val="353535"/>
          <w:sz w:val="24"/>
          <w:szCs w:val="24"/>
          <w:lang w:val="en-GB"/>
        </w:rPr>
        <w:t>those</w:t>
      </w:r>
      <w:r w:rsidR="002E212A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 obtained at 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club level for </w:t>
      </w:r>
      <w:r w:rsidRPr="00227435">
        <w:rPr>
          <w:rFonts w:ascii="Arial" w:hAnsi="Arial" w:cs="Arial"/>
          <w:sz w:val="24"/>
          <w:szCs w:val="24"/>
          <w:lang w:val="en-GB"/>
        </w:rPr>
        <w:t>S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>ão</w:t>
      </w:r>
      <w:r w:rsidR="007602B1" w:rsidRPr="00227435">
        <w:rPr>
          <w:rFonts w:ascii="Arial" w:hAnsi="Arial" w:cs="Arial"/>
          <w:color w:val="353535"/>
          <w:sz w:val="24"/>
          <w:szCs w:val="24"/>
          <w:lang w:val="en-GB"/>
        </w:rPr>
        <w:t> 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>Paulo</w:t>
      </w:r>
      <w:r w:rsidR="007602B1" w:rsidRPr="00227435">
        <w:rPr>
          <w:rFonts w:ascii="Arial" w:hAnsi="Arial" w:cs="Arial"/>
          <w:color w:val="353535"/>
          <w:sz w:val="24"/>
          <w:szCs w:val="24"/>
          <w:lang w:val="en-GB"/>
        </w:rPr>
        <w:t> </w:t>
      </w:r>
      <w:r w:rsidR="00426AE7" w:rsidRPr="00227435">
        <w:rPr>
          <w:rFonts w:ascii="Arial" w:hAnsi="Arial" w:cs="Arial"/>
          <w:color w:val="353535"/>
          <w:sz w:val="24"/>
          <w:szCs w:val="24"/>
          <w:lang w:val="en-GB"/>
        </w:rPr>
        <w:t>FC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, </w:t>
      </w:r>
      <w:r w:rsidR="00426AE7" w:rsidRPr="00227435">
        <w:rPr>
          <w:rFonts w:ascii="Arial" w:hAnsi="Arial" w:cs="Arial"/>
          <w:color w:val="353535"/>
          <w:sz w:val="24"/>
          <w:szCs w:val="24"/>
          <w:lang w:val="en-GB"/>
        </w:rPr>
        <w:t>AS</w:t>
      </w:r>
      <w:r w:rsidR="007602B1" w:rsidRPr="00227435">
        <w:rPr>
          <w:rFonts w:ascii="Arial" w:hAnsi="Arial" w:cs="Arial"/>
          <w:color w:val="353535"/>
          <w:sz w:val="24"/>
          <w:szCs w:val="24"/>
          <w:lang w:val="en-GB"/>
        </w:rPr>
        <w:t> 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>Roma and Milan</w:t>
      </w:r>
      <w:r w:rsidR="007602B1" w:rsidRPr="00227435">
        <w:rPr>
          <w:rFonts w:ascii="Arial" w:hAnsi="Arial" w:cs="Arial"/>
          <w:color w:val="353535"/>
          <w:sz w:val="24"/>
          <w:szCs w:val="24"/>
          <w:lang w:val="en-GB"/>
        </w:rPr>
        <w:t> </w:t>
      </w:r>
      <w:r w:rsidR="00426AE7" w:rsidRPr="00227435">
        <w:rPr>
          <w:rFonts w:ascii="Arial" w:hAnsi="Arial" w:cs="Arial"/>
          <w:color w:val="353535"/>
          <w:sz w:val="24"/>
          <w:szCs w:val="24"/>
          <w:lang w:val="en-GB"/>
        </w:rPr>
        <w:t>AC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>.</w:t>
      </w:r>
      <w:r w:rsidR="00A30D5B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 </w:t>
      </w:r>
      <w:r w:rsidR="00180D4D" w:rsidRPr="00227435">
        <w:rPr>
          <w:rFonts w:ascii="Arial" w:hAnsi="Arial" w:cs="Arial"/>
          <w:sz w:val="24"/>
          <w:szCs w:val="24"/>
          <w:lang w:val="en-GB"/>
        </w:rPr>
        <w:t>Acknowledged</w:t>
      </w:r>
      <w:r w:rsidR="00A30D5B" w:rsidRPr="00227435">
        <w:rPr>
          <w:rFonts w:ascii="Arial" w:hAnsi="Arial" w:cs="Arial"/>
          <w:sz w:val="24"/>
          <w:szCs w:val="24"/>
          <w:lang w:val="en-GB"/>
        </w:rPr>
        <w:t xml:space="preserve"> </w:t>
      </w:r>
      <w:r w:rsidR="0071555E" w:rsidRPr="00227435">
        <w:rPr>
          <w:rFonts w:ascii="Arial" w:hAnsi="Arial" w:cs="Arial"/>
          <w:sz w:val="24"/>
          <w:szCs w:val="24"/>
          <w:lang w:val="en-GB"/>
        </w:rPr>
        <w:t xml:space="preserve">and respected </w:t>
      </w:r>
      <w:r w:rsidR="00180D4D" w:rsidRPr="00227435">
        <w:rPr>
          <w:rFonts w:ascii="Arial" w:hAnsi="Arial" w:cs="Arial"/>
          <w:sz w:val="24"/>
          <w:szCs w:val="24"/>
          <w:lang w:val="en-GB"/>
        </w:rPr>
        <w:t xml:space="preserve">as one </w:t>
      </w:r>
      <w:r w:rsidRPr="00227435">
        <w:rPr>
          <w:rFonts w:ascii="Arial" w:hAnsi="Arial" w:cs="Arial"/>
          <w:sz w:val="24"/>
          <w:szCs w:val="24"/>
          <w:lang w:val="en-GB"/>
        </w:rPr>
        <w:t xml:space="preserve">of the greatest </w:t>
      </w:r>
      <w:r w:rsidR="00ED5D71" w:rsidRPr="00227435">
        <w:rPr>
          <w:rFonts w:ascii="Arial" w:hAnsi="Arial" w:cs="Arial"/>
          <w:sz w:val="24"/>
          <w:szCs w:val="24"/>
          <w:lang w:val="en-GB"/>
        </w:rPr>
        <w:t xml:space="preserve">defenders </w:t>
      </w:r>
      <w:r w:rsidRPr="00227435">
        <w:rPr>
          <w:rFonts w:ascii="Arial" w:hAnsi="Arial" w:cs="Arial"/>
          <w:sz w:val="24"/>
          <w:szCs w:val="24"/>
          <w:lang w:val="en-GB"/>
        </w:rPr>
        <w:t>of his generation</w:t>
      </w:r>
      <w:r w:rsidR="00180D4D" w:rsidRPr="00227435">
        <w:rPr>
          <w:rFonts w:ascii="Arial" w:hAnsi="Arial" w:cs="Arial"/>
          <w:sz w:val="24"/>
          <w:szCs w:val="24"/>
          <w:lang w:val="en-GB"/>
        </w:rPr>
        <w:t>, CAFU</w:t>
      </w:r>
      <w:r w:rsidR="00616F14" w:rsidRPr="00227435">
        <w:rPr>
          <w:rFonts w:ascii="Arial" w:hAnsi="Arial" w:cs="Arial"/>
          <w:sz w:val="24"/>
          <w:szCs w:val="24"/>
          <w:lang w:val="en-GB"/>
        </w:rPr>
        <w:t xml:space="preserve"> was announced as </w:t>
      </w:r>
      <w:r w:rsidR="00E538C5" w:rsidRPr="00227435">
        <w:rPr>
          <w:rFonts w:ascii="Arial" w:hAnsi="Arial" w:cs="Arial"/>
          <w:sz w:val="24"/>
          <w:szCs w:val="24"/>
          <w:lang w:val="en-GB"/>
        </w:rPr>
        <w:t xml:space="preserve">a </w:t>
      </w:r>
      <w:r w:rsidR="001F6BD3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World Cup 2022 Global </w:t>
      </w:r>
      <w:r w:rsidR="00616F14"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Qatar Legacy </w:t>
      </w:r>
      <w:r w:rsidR="001F6BD3" w:rsidRPr="00227435">
        <w:rPr>
          <w:rFonts w:ascii="Arial" w:hAnsi="Arial" w:cs="Arial"/>
          <w:color w:val="353535"/>
          <w:sz w:val="24"/>
          <w:szCs w:val="24"/>
          <w:lang w:val="en-GB"/>
        </w:rPr>
        <w:t>Ambassador.</w:t>
      </w:r>
    </w:p>
    <w:p w:rsidR="00A30D5B" w:rsidRPr="00227435" w:rsidRDefault="00A30D5B" w:rsidP="003C14D3">
      <w:pPr>
        <w:spacing w:after="0"/>
        <w:rPr>
          <w:rFonts w:ascii="Arial" w:hAnsi="Arial" w:cs="Arial"/>
          <w:color w:val="353535"/>
          <w:sz w:val="24"/>
          <w:szCs w:val="24"/>
          <w:lang w:val="en-GB"/>
        </w:rPr>
      </w:pPr>
    </w:p>
    <w:p w:rsidR="00F528D9" w:rsidRPr="00CA5621" w:rsidRDefault="00475B30" w:rsidP="005E7F00">
      <w:pPr>
        <w:spacing w:after="120"/>
        <w:rPr>
          <w:rFonts w:ascii="Arial" w:hAnsi="Arial" w:cs="Arial"/>
          <w:b/>
          <w:bCs/>
          <w:color w:val="353535"/>
          <w:sz w:val="28"/>
          <w:szCs w:val="28"/>
          <w:lang w:val="en-GB"/>
        </w:rPr>
      </w:pPr>
      <w:r w:rsidRPr="00CA5621">
        <w:rPr>
          <w:rFonts w:ascii="Arial" w:hAnsi="Arial" w:cs="Arial"/>
          <w:b/>
          <w:bCs/>
          <w:color w:val="353535"/>
          <w:sz w:val="28"/>
          <w:szCs w:val="28"/>
          <w:lang w:val="en-GB"/>
        </w:rPr>
        <w:t>A winner’s choice</w:t>
      </w:r>
    </w:p>
    <w:p w:rsidR="00B70615" w:rsidRPr="00227435" w:rsidRDefault="00A30D5B" w:rsidP="003C14D3">
      <w:pPr>
        <w:spacing w:after="0"/>
        <w:rPr>
          <w:rFonts w:ascii="Arial" w:hAnsi="Arial" w:cs="Arial"/>
          <w:color w:val="353535"/>
          <w:sz w:val="24"/>
          <w:szCs w:val="24"/>
          <w:lang w:val="en-GB"/>
        </w:rPr>
      </w:pP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Today, CAFU </w:t>
      </w:r>
      <w:r w:rsidR="00190F08" w:rsidRPr="00227435">
        <w:rPr>
          <w:rFonts w:ascii="Arial" w:hAnsi="Arial" w:cs="Arial"/>
          <w:sz w:val="24"/>
          <w:szCs w:val="24"/>
          <w:lang w:val="en-GB"/>
        </w:rPr>
        <w:t>puts his efforts to provide education and training to the future generations of professional</w:t>
      </w:r>
      <w:r w:rsidR="00B70615" w:rsidRPr="00227435">
        <w:rPr>
          <w:rFonts w:ascii="Arial" w:hAnsi="Arial" w:cs="Arial"/>
          <w:sz w:val="24"/>
          <w:szCs w:val="24"/>
          <w:lang w:val="en-GB"/>
        </w:rPr>
        <w:t xml:space="preserve"> </w:t>
      </w:r>
      <w:r w:rsidR="00190F08" w:rsidRPr="00227435">
        <w:rPr>
          <w:rFonts w:ascii="Arial" w:hAnsi="Arial" w:cs="Arial"/>
          <w:sz w:val="24"/>
          <w:szCs w:val="24"/>
          <w:lang w:val="en-GB"/>
        </w:rPr>
        <w:t>players.</w:t>
      </w:r>
      <w:r w:rsidRPr="00227435">
        <w:rPr>
          <w:rFonts w:ascii="Arial" w:hAnsi="Arial" w:cs="Arial"/>
          <w:color w:val="353535"/>
          <w:sz w:val="24"/>
          <w:szCs w:val="24"/>
          <w:lang w:val="en-GB"/>
        </w:rPr>
        <w:t xml:space="preserve"> </w:t>
      </w:r>
      <w:r w:rsidRPr="00227435">
        <w:rPr>
          <w:rFonts w:ascii="Arial" w:hAnsi="Arial" w:cs="Arial"/>
          <w:sz w:val="24"/>
          <w:szCs w:val="24"/>
          <w:lang w:val="en-GB"/>
        </w:rPr>
        <w:t xml:space="preserve">A </w:t>
      </w:r>
      <w:r w:rsidR="00B70615" w:rsidRPr="00227435">
        <w:rPr>
          <w:rFonts w:ascii="Arial" w:hAnsi="Arial" w:cs="Arial"/>
          <w:sz w:val="24"/>
          <w:szCs w:val="24"/>
          <w:lang w:val="en-GB"/>
        </w:rPr>
        <w:t xml:space="preserve">fascinating </w:t>
      </w:r>
      <w:r w:rsidR="00F21871" w:rsidRPr="00227435">
        <w:rPr>
          <w:rFonts w:ascii="Arial" w:hAnsi="Arial" w:cs="Arial"/>
          <w:sz w:val="24"/>
          <w:szCs w:val="24"/>
          <w:lang w:val="en-GB"/>
        </w:rPr>
        <w:t xml:space="preserve">and energetic </w:t>
      </w:r>
      <w:r w:rsidR="00B70615" w:rsidRPr="00227435">
        <w:rPr>
          <w:rFonts w:ascii="Arial" w:hAnsi="Arial" w:cs="Arial"/>
          <w:sz w:val="24"/>
          <w:szCs w:val="24"/>
          <w:lang w:val="en-GB"/>
        </w:rPr>
        <w:t xml:space="preserve">personality, CAFU </w:t>
      </w:r>
      <w:r w:rsidR="002E786E" w:rsidRPr="00227435">
        <w:rPr>
          <w:rFonts w:ascii="Arial" w:hAnsi="Arial" w:cs="Arial"/>
          <w:sz w:val="24"/>
          <w:szCs w:val="24"/>
          <w:lang w:val="en-GB"/>
        </w:rPr>
        <w:t xml:space="preserve">is </w:t>
      </w:r>
      <w:r w:rsidR="006826BF" w:rsidRPr="00227435">
        <w:rPr>
          <w:rFonts w:ascii="Arial" w:hAnsi="Arial" w:cs="Arial"/>
          <w:sz w:val="24"/>
          <w:szCs w:val="24"/>
          <w:lang w:val="en-GB"/>
        </w:rPr>
        <w:t xml:space="preserve">also a fervent admirer of timepieces that are </w:t>
      </w:r>
      <w:r w:rsidR="002E786E" w:rsidRPr="00227435">
        <w:rPr>
          <w:rFonts w:ascii="Arial" w:hAnsi="Arial" w:cs="Arial"/>
          <w:sz w:val="24"/>
          <w:szCs w:val="24"/>
          <w:lang w:val="en-GB"/>
        </w:rPr>
        <w:t xml:space="preserve">overflowing </w:t>
      </w:r>
      <w:r w:rsidR="006826BF" w:rsidRPr="00227435">
        <w:rPr>
          <w:rFonts w:ascii="Arial" w:hAnsi="Arial" w:cs="Arial"/>
          <w:sz w:val="24"/>
          <w:szCs w:val="24"/>
          <w:lang w:val="en-GB"/>
        </w:rPr>
        <w:t xml:space="preserve">with character and the CVSTOS </w:t>
      </w:r>
      <w:r w:rsidR="00B70615" w:rsidRPr="00227435">
        <w:rPr>
          <w:rFonts w:ascii="Arial" w:hAnsi="Arial" w:cs="Arial"/>
          <w:sz w:val="24"/>
          <w:szCs w:val="24"/>
          <w:lang w:val="en-GB"/>
        </w:rPr>
        <w:t xml:space="preserve">METROPOLITAN </w:t>
      </w:r>
      <w:r w:rsidR="006826BF" w:rsidRPr="00227435">
        <w:rPr>
          <w:rFonts w:ascii="Arial" w:hAnsi="Arial" w:cs="Arial"/>
          <w:sz w:val="24"/>
          <w:szCs w:val="24"/>
          <w:lang w:val="en-GB"/>
        </w:rPr>
        <w:t>is surely one such example.</w:t>
      </w:r>
    </w:p>
    <w:p w:rsidR="00127F37" w:rsidRPr="00227435" w:rsidRDefault="00127F37" w:rsidP="003C14D3">
      <w:pPr>
        <w:spacing w:after="0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5E7F00" w:rsidRPr="00CA5621" w:rsidRDefault="005E7F00" w:rsidP="005E7F00">
      <w:pPr>
        <w:spacing w:after="120"/>
        <w:rPr>
          <w:rFonts w:ascii="Arial" w:hAnsi="Arial" w:cs="Arial"/>
          <w:b/>
          <w:bCs/>
          <w:sz w:val="28"/>
          <w:szCs w:val="28"/>
          <w:lang w:val="en-GB"/>
        </w:rPr>
      </w:pPr>
      <w:r w:rsidRPr="00CA5621">
        <w:rPr>
          <w:rFonts w:ascii="Arial" w:hAnsi="Arial" w:cs="Arial"/>
          <w:b/>
          <w:bCs/>
          <w:sz w:val="28"/>
          <w:szCs w:val="28"/>
          <w:lang w:val="en-GB"/>
        </w:rPr>
        <w:t>The FIFA World Cup Qatar 2022 Ambassador’s watch</w:t>
      </w:r>
    </w:p>
    <w:p w:rsidR="006826BF" w:rsidRPr="00227435" w:rsidRDefault="006826BF" w:rsidP="003C14D3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227435">
        <w:rPr>
          <w:rFonts w:ascii="Arial" w:hAnsi="Arial" w:cs="Arial"/>
          <w:sz w:val="24"/>
          <w:szCs w:val="24"/>
          <w:lang w:val="en-GB"/>
        </w:rPr>
        <w:t>This</w:t>
      </w:r>
      <w:r w:rsidR="00B70615" w:rsidRPr="00227435">
        <w:rPr>
          <w:rFonts w:ascii="Arial" w:hAnsi="Arial" w:cs="Arial"/>
          <w:sz w:val="24"/>
          <w:szCs w:val="24"/>
          <w:lang w:val="en-GB"/>
        </w:rPr>
        <w:t xml:space="preserve"> sapphire crystal </w:t>
      </w:r>
      <w:r w:rsidRPr="00227435">
        <w:rPr>
          <w:rFonts w:ascii="Arial" w:hAnsi="Arial" w:cs="Arial"/>
          <w:sz w:val="24"/>
          <w:szCs w:val="24"/>
          <w:lang w:val="en-GB"/>
        </w:rPr>
        <w:t xml:space="preserve">model obeys </w:t>
      </w:r>
      <w:r w:rsidR="00616F14" w:rsidRPr="00227435">
        <w:rPr>
          <w:rFonts w:ascii="Arial" w:hAnsi="Arial" w:cs="Arial"/>
          <w:sz w:val="24"/>
          <w:szCs w:val="24"/>
          <w:lang w:val="en-GB"/>
        </w:rPr>
        <w:t xml:space="preserve">to </w:t>
      </w:r>
      <w:r w:rsidRPr="00227435">
        <w:rPr>
          <w:rFonts w:ascii="Arial" w:hAnsi="Arial" w:cs="Arial"/>
          <w:sz w:val="24"/>
          <w:szCs w:val="24"/>
          <w:lang w:val="en-GB"/>
        </w:rPr>
        <w:t>the strictest dictates in terms of technical performance and innovative design and is now the favourite timepiece of one of the CVSTOS brand's</w:t>
      </w:r>
      <w:r w:rsidR="00B70615" w:rsidRPr="00227435">
        <w:rPr>
          <w:rFonts w:ascii="Arial" w:hAnsi="Arial" w:cs="Arial"/>
          <w:sz w:val="24"/>
          <w:szCs w:val="24"/>
          <w:lang w:val="en-GB"/>
        </w:rPr>
        <w:t xml:space="preserve"> most iconic </w:t>
      </w:r>
      <w:r w:rsidRPr="00227435">
        <w:rPr>
          <w:rFonts w:ascii="Arial" w:hAnsi="Arial" w:cs="Arial"/>
          <w:sz w:val="24"/>
          <w:szCs w:val="24"/>
          <w:lang w:val="en-GB"/>
        </w:rPr>
        <w:t>fans.</w:t>
      </w:r>
    </w:p>
    <w:p w:rsidR="003257FE" w:rsidRPr="00227435" w:rsidRDefault="003257FE" w:rsidP="003C14D3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:rsidR="003F2D67" w:rsidRPr="00227435" w:rsidRDefault="003257FE" w:rsidP="003F2D67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227435">
        <w:rPr>
          <w:rFonts w:ascii="Arial" w:hAnsi="Arial" w:cs="Arial"/>
          <w:sz w:val="24"/>
          <w:szCs w:val="24"/>
          <w:lang w:val="en-GB"/>
        </w:rPr>
        <w:t>T</w:t>
      </w:r>
      <w:r w:rsidR="005D0AAD" w:rsidRPr="00227435">
        <w:rPr>
          <w:rFonts w:ascii="Arial" w:hAnsi="Arial" w:cs="Arial"/>
          <w:sz w:val="24"/>
          <w:szCs w:val="24"/>
          <w:lang w:val="en-GB"/>
        </w:rPr>
        <w:t xml:space="preserve">herefore, </w:t>
      </w:r>
      <w:r w:rsidRPr="00227435">
        <w:rPr>
          <w:rFonts w:ascii="Arial" w:hAnsi="Arial" w:cs="Arial"/>
          <w:sz w:val="24"/>
          <w:szCs w:val="24"/>
          <w:lang w:val="en-GB"/>
        </w:rPr>
        <w:t xml:space="preserve">CVSTOS is </w:t>
      </w:r>
      <w:r w:rsidR="00597402" w:rsidRPr="00227435">
        <w:rPr>
          <w:rFonts w:ascii="Arial" w:hAnsi="Arial" w:cs="Arial"/>
          <w:sz w:val="24"/>
          <w:szCs w:val="24"/>
          <w:lang w:val="en-GB"/>
        </w:rPr>
        <w:t xml:space="preserve">honoured </w:t>
      </w:r>
      <w:r w:rsidRPr="00227435">
        <w:rPr>
          <w:rFonts w:ascii="Arial" w:hAnsi="Arial" w:cs="Arial"/>
          <w:sz w:val="24"/>
          <w:szCs w:val="24"/>
          <w:lang w:val="en-GB"/>
        </w:rPr>
        <w:t>to announce the appointment of CAFU as the Brand’s Ambassador</w:t>
      </w:r>
      <w:r w:rsidR="003F2D67" w:rsidRPr="00227435">
        <w:rPr>
          <w:rFonts w:ascii="Arial" w:hAnsi="Arial" w:cs="Arial"/>
          <w:sz w:val="24"/>
          <w:szCs w:val="24"/>
          <w:lang w:val="en-GB"/>
        </w:rPr>
        <w:t xml:space="preserve"> </w:t>
      </w:r>
      <w:r w:rsidR="003F2D67" w:rsidRPr="00227435">
        <w:rPr>
          <w:rFonts w:ascii="Arial" w:hAnsi="Arial" w:cs="Arial"/>
          <w:color w:val="363636"/>
          <w:sz w:val="24"/>
          <w:szCs w:val="24"/>
          <w:shd w:val="clear" w:color="auto" w:fill="FFFFFF"/>
          <w:lang w:val="en-GB"/>
        </w:rPr>
        <w:t xml:space="preserve">and creates a limited edition of </w:t>
      </w:r>
      <w:r w:rsidR="00085EAB" w:rsidRPr="00227435">
        <w:rPr>
          <w:rFonts w:ascii="Arial" w:hAnsi="Arial" w:cs="Arial"/>
          <w:color w:val="363636"/>
          <w:sz w:val="24"/>
          <w:szCs w:val="24"/>
          <w:shd w:val="clear" w:color="auto" w:fill="FFFFFF"/>
          <w:lang w:val="en-GB"/>
        </w:rPr>
        <w:t>50</w:t>
      </w:r>
      <w:r w:rsidR="003F2D67" w:rsidRPr="00227435">
        <w:rPr>
          <w:rFonts w:ascii="Arial" w:hAnsi="Arial" w:cs="Arial"/>
          <w:color w:val="363636"/>
          <w:sz w:val="24"/>
          <w:szCs w:val="24"/>
          <w:shd w:val="clear" w:color="auto" w:fill="FFFFFF"/>
          <w:lang w:val="en-GB"/>
        </w:rPr>
        <w:t xml:space="preserve"> timepieces.</w:t>
      </w:r>
    </w:p>
    <w:p w:rsidR="003971BD" w:rsidRDefault="003971BD">
      <w:pPr>
        <w:rPr>
          <w:rFonts w:ascii="Calibri" w:eastAsia="Times New Roman" w:hAnsi="Calibri" w:cs="Calibri"/>
          <w:b/>
          <w:color w:val="000000"/>
          <w:sz w:val="32"/>
          <w:szCs w:val="32"/>
          <w:lang w:val="en-US" w:eastAsia="fr-FR"/>
        </w:rPr>
      </w:pPr>
      <w:r>
        <w:rPr>
          <w:rFonts w:ascii="Calibri" w:hAnsi="Calibri" w:cs="Calibri"/>
          <w:bCs/>
          <w:sz w:val="32"/>
          <w:szCs w:val="32"/>
        </w:rPr>
        <w:br w:type="page"/>
      </w:r>
    </w:p>
    <w:p w:rsidR="003971BD" w:rsidRDefault="003971BD" w:rsidP="003971BD">
      <w:pPr>
        <w:pStyle w:val="Corpsdetexte"/>
        <w:spacing w:line="240" w:lineRule="auto"/>
        <w:jc w:val="center"/>
        <w:rPr>
          <w:rFonts w:ascii="Calibri" w:hAnsi="Calibri" w:cs="Calibri"/>
          <w:bCs w:val="0"/>
          <w:sz w:val="32"/>
          <w:szCs w:val="32"/>
        </w:rPr>
      </w:pPr>
      <w:bookmarkStart w:id="0" w:name="_GoBack"/>
      <w:bookmarkEnd w:id="0"/>
    </w:p>
    <w:p w:rsidR="00A00A70" w:rsidRPr="00951FAE" w:rsidRDefault="00A00A70" w:rsidP="00A00A70">
      <w:pPr>
        <w:pStyle w:val="Corpsdetexte"/>
        <w:spacing w:after="120"/>
        <w:jc w:val="center"/>
        <w:rPr>
          <w:rFonts w:ascii="Calibri" w:hAnsi="Calibri" w:cs="Calibri"/>
          <w:bCs w:val="0"/>
          <w:sz w:val="32"/>
          <w:szCs w:val="32"/>
        </w:rPr>
      </w:pPr>
      <w:r w:rsidRPr="00951FAE">
        <w:rPr>
          <w:rFonts w:ascii="Calibri" w:hAnsi="Calibri" w:cs="Calibri"/>
          <w:bCs w:val="0"/>
          <w:sz w:val="32"/>
          <w:szCs w:val="32"/>
        </w:rPr>
        <w:t>Technical Data</w:t>
      </w:r>
    </w:p>
    <w:p w:rsidR="00A00A70" w:rsidRDefault="00A00A70" w:rsidP="00A00A70">
      <w:pPr>
        <w:pStyle w:val="Corpsdetexte"/>
        <w:tabs>
          <w:tab w:val="left" w:pos="1134"/>
          <w:tab w:val="left" w:pos="1843"/>
        </w:tabs>
        <w:spacing w:after="120"/>
        <w:ind w:left="1843" w:hanging="1843"/>
        <w:rPr>
          <w:rFonts w:ascii="Calibri" w:hAnsi="Calibri" w:cs="Calibri"/>
          <w:bCs w:val="0"/>
          <w:sz w:val="24"/>
        </w:rPr>
      </w:pPr>
    </w:p>
    <w:p w:rsidR="00A00A70" w:rsidRPr="0057455E" w:rsidRDefault="00A00A70" w:rsidP="00A00A70">
      <w:pPr>
        <w:pStyle w:val="Corpsdetexte"/>
        <w:tabs>
          <w:tab w:val="left" w:pos="1134"/>
          <w:tab w:val="left" w:pos="1843"/>
        </w:tabs>
        <w:ind w:left="1843" w:hanging="1843"/>
        <w:rPr>
          <w:rFonts w:ascii="Calibri" w:hAnsi="Calibri" w:cs="Calibri"/>
          <w:bCs w:val="0"/>
          <w:sz w:val="24"/>
          <w:lang w:val="en-GB"/>
        </w:rPr>
      </w:pPr>
      <w:r w:rsidRPr="0057455E">
        <w:rPr>
          <w:rFonts w:ascii="Calibri" w:hAnsi="Calibri" w:cs="Calibri"/>
          <w:bCs w:val="0"/>
          <w:sz w:val="24"/>
          <w:lang w:val="en-GB"/>
        </w:rPr>
        <w:t>METROPOLITAN PS SKELETON SAPPHIRE</w:t>
      </w:r>
      <w:r w:rsidR="006E6004" w:rsidRPr="0057455E">
        <w:rPr>
          <w:rFonts w:ascii="Calibri" w:hAnsi="Calibri" w:cs="Calibri"/>
          <w:bCs w:val="0"/>
          <w:sz w:val="24"/>
          <w:lang w:val="en-GB"/>
        </w:rPr>
        <w:t xml:space="preserve"> CAFU EDITION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color w:val="auto"/>
          <w:sz w:val="24"/>
        </w:rPr>
      </w:pPr>
      <w:r w:rsidRPr="005A146C">
        <w:rPr>
          <w:rFonts w:ascii="Calibri" w:hAnsi="Calibri" w:cs="Calibri"/>
          <w:bCs w:val="0"/>
          <w:sz w:val="24"/>
        </w:rPr>
        <w:t>Calibre</w:t>
      </w:r>
      <w:r w:rsidRPr="005A146C">
        <w:rPr>
          <w:rFonts w:ascii="Calibri" w:hAnsi="Calibri" w:cs="Calibri"/>
          <w:b w:val="0"/>
          <w:sz w:val="24"/>
        </w:rPr>
        <w:tab/>
        <w:t xml:space="preserve">In-house </w:t>
      </w:r>
      <w:proofErr w:type="spellStart"/>
      <w:r w:rsidRPr="005A146C">
        <w:rPr>
          <w:rFonts w:ascii="Calibri" w:hAnsi="Calibri" w:cs="Calibri"/>
          <w:b w:val="0"/>
          <w:sz w:val="24"/>
        </w:rPr>
        <w:t>calibre</w:t>
      </w:r>
      <w:proofErr w:type="spellEnd"/>
      <w:r w:rsidRPr="005A146C">
        <w:rPr>
          <w:rFonts w:ascii="Calibri" w:hAnsi="Calibri" w:cs="Calibri"/>
          <w:b w:val="0"/>
          <w:sz w:val="24"/>
        </w:rPr>
        <w:t xml:space="preserve"> CVS410 SQLT.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Cs w:val="0"/>
          <w:sz w:val="24"/>
        </w:rPr>
        <w:tab/>
      </w:r>
      <w:r w:rsidRPr="005A146C">
        <w:rPr>
          <w:rFonts w:ascii="Calibri" w:hAnsi="Calibri" w:cs="Calibri"/>
          <w:b w:val="0"/>
          <w:sz w:val="24"/>
        </w:rPr>
        <w:t>Self-winding mechanical movement.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  <w:t xml:space="preserve">Open worked and </w:t>
      </w:r>
      <w:r>
        <w:rPr>
          <w:rFonts w:ascii="Calibri" w:hAnsi="Calibri" w:cs="Calibri"/>
          <w:b w:val="0"/>
          <w:sz w:val="24"/>
        </w:rPr>
        <w:t xml:space="preserve">totally </w:t>
      </w:r>
      <w:r w:rsidRPr="005A146C">
        <w:rPr>
          <w:rFonts w:ascii="Calibri" w:hAnsi="Calibri" w:cs="Calibri"/>
          <w:b w:val="0"/>
          <w:sz w:val="24"/>
        </w:rPr>
        <w:t>skeletonized.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</w:r>
      <w:r>
        <w:rPr>
          <w:rFonts w:ascii="Calibri" w:hAnsi="Calibri" w:cs="Calibri"/>
          <w:b w:val="0"/>
          <w:sz w:val="24"/>
        </w:rPr>
        <w:t xml:space="preserve">Blue </w:t>
      </w:r>
      <w:r w:rsidRPr="005A146C">
        <w:rPr>
          <w:rFonts w:ascii="Calibri" w:hAnsi="Calibri" w:cs="Calibri"/>
          <w:b w:val="0"/>
          <w:sz w:val="24"/>
        </w:rPr>
        <w:t>PVD coating and rhodium treated.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  <w:t>Rotor with</w:t>
      </w:r>
      <w:r>
        <w:rPr>
          <w:rFonts w:ascii="Calibri" w:hAnsi="Calibri" w:cs="Calibri"/>
          <w:b w:val="0"/>
          <w:sz w:val="24"/>
        </w:rPr>
        <w:t xml:space="preserve"> exclusive Metropolitan design. Sat</w:t>
      </w:r>
      <w:r w:rsidRPr="005A146C">
        <w:rPr>
          <w:rFonts w:ascii="Calibri" w:hAnsi="Calibri" w:cs="Calibri"/>
          <w:b w:val="0"/>
          <w:sz w:val="24"/>
        </w:rPr>
        <w:t>in</w:t>
      </w:r>
      <w:r>
        <w:rPr>
          <w:rFonts w:ascii="Calibri" w:hAnsi="Calibri" w:cs="Calibri"/>
          <w:b w:val="0"/>
          <w:sz w:val="24"/>
        </w:rPr>
        <w:t>-</w:t>
      </w:r>
      <w:r w:rsidRPr="005A146C">
        <w:rPr>
          <w:rFonts w:ascii="Calibri" w:hAnsi="Calibri" w:cs="Calibri"/>
          <w:b w:val="0"/>
          <w:sz w:val="24"/>
        </w:rPr>
        <w:t>finish</w:t>
      </w:r>
      <w:r>
        <w:rPr>
          <w:rFonts w:ascii="Calibri" w:hAnsi="Calibri" w:cs="Calibri"/>
          <w:b w:val="0"/>
          <w:sz w:val="24"/>
        </w:rPr>
        <w:t>ed</w:t>
      </w:r>
      <w:r w:rsidRPr="005A146C">
        <w:rPr>
          <w:rFonts w:ascii="Calibri" w:hAnsi="Calibri" w:cs="Calibri"/>
          <w:b w:val="0"/>
          <w:sz w:val="24"/>
        </w:rPr>
        <w:t xml:space="preserve"> and individual QR Code engraving.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</w:r>
      <w:r>
        <w:rPr>
          <w:rFonts w:ascii="Calibri" w:hAnsi="Calibri" w:cs="Calibri"/>
          <w:b w:val="0"/>
          <w:sz w:val="24"/>
        </w:rPr>
        <w:t>50</w:t>
      </w:r>
      <w:r w:rsidRPr="005A146C">
        <w:rPr>
          <w:rFonts w:ascii="Calibri" w:hAnsi="Calibri" w:cs="Calibri"/>
          <w:b w:val="0"/>
          <w:sz w:val="24"/>
        </w:rPr>
        <w:t xml:space="preserve"> hours of power-reserve.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  <w:t>4 Hz (28’800 vibrations per hour).</w:t>
      </w:r>
    </w:p>
    <w:p w:rsidR="00A00A70" w:rsidRPr="005A146C" w:rsidRDefault="00A00A70" w:rsidP="00A00A70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</w:r>
      <w:r>
        <w:rPr>
          <w:rFonts w:ascii="Calibri" w:hAnsi="Calibri" w:cs="Calibri"/>
          <w:b w:val="0"/>
          <w:sz w:val="24"/>
        </w:rPr>
        <w:t>3</w:t>
      </w:r>
      <w:r w:rsidRPr="005A146C">
        <w:rPr>
          <w:rFonts w:ascii="Calibri" w:hAnsi="Calibri" w:cs="Calibri"/>
          <w:b w:val="0"/>
          <w:sz w:val="24"/>
        </w:rPr>
        <w:t>1 jewels.</w:t>
      </w:r>
    </w:p>
    <w:p w:rsidR="00A00A70" w:rsidRPr="005A146C" w:rsidRDefault="00A00A70" w:rsidP="00A00A70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Cs w:val="0"/>
          <w:sz w:val="24"/>
        </w:rPr>
        <w:t>Functions</w:t>
      </w:r>
      <w:r w:rsidRPr="005A146C">
        <w:rPr>
          <w:rFonts w:ascii="Calibri" w:hAnsi="Calibri" w:cs="Calibri"/>
          <w:b w:val="0"/>
          <w:sz w:val="24"/>
        </w:rPr>
        <w:tab/>
        <w:t>Hour, minutes, small seconds at 6 o’clock and date.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color w:val="auto"/>
          <w:sz w:val="24"/>
        </w:rPr>
      </w:pPr>
      <w:r w:rsidRPr="005A146C">
        <w:rPr>
          <w:rFonts w:ascii="Calibri" w:hAnsi="Calibri" w:cs="Calibri"/>
          <w:bCs w:val="0"/>
          <w:sz w:val="24"/>
        </w:rPr>
        <w:t>Case</w:t>
      </w:r>
      <w:r w:rsidRPr="005A146C">
        <w:rPr>
          <w:rFonts w:ascii="Calibri" w:hAnsi="Calibri" w:cs="Calibri"/>
          <w:b w:val="0"/>
          <w:sz w:val="24"/>
        </w:rPr>
        <w:tab/>
      </w:r>
      <w:proofErr w:type="spellStart"/>
      <w:r w:rsidRPr="005A146C">
        <w:rPr>
          <w:rFonts w:ascii="Calibri" w:hAnsi="Calibri" w:cs="Calibri"/>
          <w:b w:val="0"/>
          <w:sz w:val="24"/>
        </w:rPr>
        <w:t>Tonneau</w:t>
      </w:r>
      <w:proofErr w:type="spellEnd"/>
      <w:r w:rsidRPr="005A146C">
        <w:rPr>
          <w:rFonts w:ascii="Calibri" w:hAnsi="Calibri" w:cs="Calibri"/>
          <w:b w:val="0"/>
          <w:sz w:val="24"/>
        </w:rPr>
        <w:t>-</w:t>
      </w:r>
      <w:r w:rsidRPr="005A146C">
        <w:rPr>
          <w:rFonts w:ascii="Calibri" w:hAnsi="Calibri" w:cs="Calibri"/>
          <w:b w:val="0"/>
          <w:color w:val="auto"/>
          <w:sz w:val="24"/>
        </w:rPr>
        <w:t>shaped,</w:t>
      </w:r>
      <w:r w:rsidRPr="005A146C">
        <w:rPr>
          <w:rFonts w:ascii="Calibri" w:hAnsi="Calibri" w:cs="Century Gothic"/>
          <w:b w:val="0"/>
          <w:color w:val="auto"/>
          <w:sz w:val="24"/>
        </w:rPr>
        <w:t xml:space="preserve"> 51mm X 42mm.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</w:r>
      <w:r>
        <w:rPr>
          <w:rFonts w:ascii="Calibri" w:hAnsi="Calibri" w:cs="Century Gothic"/>
          <w:b w:val="0"/>
          <w:sz w:val="24"/>
        </w:rPr>
        <w:t>Material: S</w:t>
      </w:r>
      <w:r w:rsidRPr="005A146C">
        <w:rPr>
          <w:rFonts w:ascii="Calibri" w:hAnsi="Calibri" w:cs="Century Gothic"/>
          <w:b w:val="0"/>
          <w:sz w:val="24"/>
        </w:rPr>
        <w:t>apphire crystal.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Crystal: Sapphire with none-reflecting double coating.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Open caseback with sapphire crystal.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Screw-down crown, Grade 5 titanium, polished and satin-finished.</w:t>
      </w:r>
    </w:p>
    <w:p w:rsidR="00A00A70" w:rsidRPr="005A146C" w:rsidRDefault="00A00A70" w:rsidP="00A00A70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 xml:space="preserve">Water-resistance tested at a pressure of </w:t>
      </w:r>
      <w:r w:rsidR="0057455E">
        <w:rPr>
          <w:rFonts w:ascii="Calibri" w:hAnsi="Calibri" w:cs="Century Gothic"/>
          <w:b w:val="0"/>
          <w:sz w:val="24"/>
        </w:rPr>
        <w:t>3</w:t>
      </w:r>
      <w:r w:rsidRPr="005A146C">
        <w:rPr>
          <w:rFonts w:ascii="Calibri" w:hAnsi="Calibri" w:cs="Century Gothic"/>
          <w:b w:val="0"/>
          <w:sz w:val="24"/>
        </w:rPr>
        <w:t xml:space="preserve"> bar (</w:t>
      </w:r>
      <w:r w:rsidR="0057455E">
        <w:rPr>
          <w:rFonts w:ascii="Calibri" w:hAnsi="Calibri" w:cs="Century Gothic"/>
          <w:b w:val="0"/>
          <w:sz w:val="24"/>
        </w:rPr>
        <w:t>3</w:t>
      </w:r>
      <w:r w:rsidRPr="005A146C">
        <w:rPr>
          <w:rFonts w:ascii="Calibri" w:hAnsi="Calibri" w:cs="Century Gothic"/>
          <w:b w:val="0"/>
          <w:sz w:val="24"/>
        </w:rPr>
        <w:t>0 meters).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Cs w:val="0"/>
          <w:sz w:val="24"/>
        </w:rPr>
        <w:t>Dial</w:t>
      </w:r>
      <w:r w:rsidRPr="005A146C">
        <w:rPr>
          <w:rFonts w:ascii="Calibri" w:hAnsi="Calibri" w:cs="Century Gothic"/>
          <w:b w:val="0"/>
          <w:sz w:val="24"/>
        </w:rPr>
        <w:tab/>
        <w:t>Open dial.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Skeletonized disc with date indication at 6 o’clock.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Applied hour-markers highlighted with Super-Luminova.</w:t>
      </w:r>
    </w:p>
    <w:p w:rsidR="00A00A70" w:rsidRPr="005A146C" w:rsidRDefault="00A00A70" w:rsidP="00A00A70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 xml:space="preserve">Hour &amp; minute hands: Pierced, chromed and Super </w:t>
      </w:r>
      <w:proofErr w:type="spellStart"/>
      <w:r w:rsidRPr="005A146C">
        <w:rPr>
          <w:rFonts w:ascii="Calibri" w:hAnsi="Calibri" w:cs="Century Gothic"/>
          <w:b w:val="0"/>
          <w:sz w:val="24"/>
        </w:rPr>
        <w:t>Luminova</w:t>
      </w:r>
      <w:proofErr w:type="spellEnd"/>
      <w:r w:rsidRPr="005A146C">
        <w:rPr>
          <w:rFonts w:ascii="Calibri" w:hAnsi="Calibri" w:cs="Century Gothic"/>
          <w:b w:val="0"/>
          <w:sz w:val="24"/>
        </w:rPr>
        <w:t xml:space="preserve"> treated.</w:t>
      </w:r>
    </w:p>
    <w:p w:rsidR="00A00A70" w:rsidRPr="005A146C" w:rsidRDefault="00A00A70" w:rsidP="00A00A70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Exclusive Cvstos small seconds indicator.</w:t>
      </w:r>
    </w:p>
    <w:p w:rsidR="00A00A70" w:rsidRPr="00A00A70" w:rsidRDefault="00A00A70" w:rsidP="00A00A70">
      <w:pPr>
        <w:pStyle w:val="Corpsdetexte"/>
        <w:tabs>
          <w:tab w:val="left" w:pos="1843"/>
        </w:tabs>
        <w:spacing w:after="120"/>
        <w:ind w:left="1843" w:hanging="1843"/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</w:pPr>
      <w:r w:rsidRPr="005A146C">
        <w:rPr>
          <w:rFonts w:ascii="Calibri" w:hAnsi="Calibri" w:cs="Century Gothic"/>
          <w:bCs w:val="0"/>
          <w:sz w:val="24"/>
        </w:rPr>
        <w:t>Strap</w:t>
      </w:r>
      <w:r w:rsidRPr="005A146C">
        <w:rPr>
          <w:rFonts w:ascii="Calibri" w:hAnsi="Calibri" w:cs="Century Gothic"/>
          <w:b w:val="0"/>
          <w:sz w:val="24"/>
        </w:rPr>
        <w:tab/>
      </w:r>
      <w:r>
        <w:rPr>
          <w:rFonts w:ascii="Calibri" w:hAnsi="Calibri" w:cs="Century Gothic"/>
          <w:b w:val="0"/>
          <w:sz w:val="24"/>
        </w:rPr>
        <w:t xml:space="preserve">Blue 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Mississippiensis Alligator leather</w:t>
      </w:r>
      <w:r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 xml:space="preserve"> 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hand</w:t>
      </w:r>
      <w:r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-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stitched strap or rubber</w:t>
      </w:r>
      <w:r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 xml:space="preserve"> featuring a </w:t>
      </w:r>
      <w:r w:rsidRPr="00A00A70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 xml:space="preserve">Grade 5 titanium </w:t>
      </w:r>
      <w:proofErr w:type="spellStart"/>
      <w:r w:rsidRPr="00A00A70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ardillon</w:t>
      </w:r>
      <w:proofErr w:type="spellEnd"/>
      <w:r w:rsidRPr="00A00A70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 xml:space="preserve"> (pin) buckle.</w:t>
      </w:r>
    </w:p>
    <w:p w:rsidR="00A00A70" w:rsidRPr="00A00A70" w:rsidRDefault="00A00A70" w:rsidP="00A00A70">
      <w:pPr>
        <w:pStyle w:val="Corpsdetexte"/>
        <w:tabs>
          <w:tab w:val="left" w:pos="1843"/>
        </w:tabs>
        <w:ind w:left="1843" w:hanging="1843"/>
        <w:rPr>
          <w:rStyle w:val="Accentuation"/>
          <w:rFonts w:ascii="Calibri" w:hAnsi="Calibri"/>
          <w:b w:val="0"/>
          <w:i w:val="0"/>
          <w:iCs w:val="0"/>
          <w:sz w:val="24"/>
          <w:shd w:val="clear" w:color="auto" w:fill="FFFFFF"/>
        </w:rPr>
      </w:pPr>
      <w:r w:rsidRPr="0072608C">
        <w:rPr>
          <w:rFonts w:ascii="Calibri" w:hAnsi="Calibri" w:cs="Century Gothic"/>
          <w:sz w:val="24"/>
        </w:rPr>
        <w:t>Limited edition</w:t>
      </w:r>
      <w:r w:rsidRPr="00A00A70">
        <w:rPr>
          <w:rFonts w:ascii="Calibri" w:hAnsi="Calibri" w:cs="Century Gothic"/>
          <w:b w:val="0"/>
          <w:bCs w:val="0"/>
          <w:sz w:val="24"/>
        </w:rPr>
        <w:tab/>
      </w:r>
      <w:r w:rsidR="00CA5621">
        <w:rPr>
          <w:rFonts w:ascii="Calibri" w:hAnsi="Calibri" w:cs="Century Gothic"/>
          <w:b w:val="0"/>
          <w:bCs w:val="0"/>
          <w:sz w:val="24"/>
        </w:rPr>
        <w:t xml:space="preserve">50 </w:t>
      </w:r>
      <w:r>
        <w:rPr>
          <w:rFonts w:ascii="Calibri" w:hAnsi="Calibri" w:cs="Century Gothic"/>
          <w:b w:val="0"/>
          <w:bCs w:val="0"/>
          <w:sz w:val="24"/>
        </w:rPr>
        <w:t>watches</w:t>
      </w:r>
      <w:r w:rsidRPr="00A00A70">
        <w:rPr>
          <w:rStyle w:val="lev"/>
          <w:rFonts w:ascii="Calibri" w:hAnsi="Calibri" w:cs="Calibri"/>
          <w:b/>
          <w:sz w:val="24"/>
        </w:rPr>
        <w:t>.</w:t>
      </w:r>
    </w:p>
    <w:p w:rsidR="00A00A70" w:rsidRPr="005A146C" w:rsidRDefault="00A00A70" w:rsidP="00A00A70">
      <w:pPr>
        <w:tabs>
          <w:tab w:val="left" w:pos="1843"/>
          <w:tab w:val="left" w:pos="1985"/>
        </w:tabs>
        <w:spacing w:before="120" w:line="300" w:lineRule="exact"/>
        <w:ind w:left="1843" w:hanging="1843"/>
        <w:jc w:val="both"/>
        <w:rPr>
          <w:rStyle w:val="lev"/>
          <w:rFonts w:ascii="Calibri" w:hAnsi="Calibri" w:cs="Calibri"/>
          <w:b w:val="0"/>
          <w:bCs w:val="0"/>
          <w:lang w:val="en-US"/>
        </w:rPr>
      </w:pPr>
    </w:p>
    <w:p w:rsidR="00A00A70" w:rsidRPr="005A146C" w:rsidRDefault="00A00A70" w:rsidP="00A00A70">
      <w:pPr>
        <w:tabs>
          <w:tab w:val="left" w:pos="1843"/>
        </w:tabs>
        <w:spacing w:line="300" w:lineRule="exact"/>
        <w:ind w:left="1843" w:hanging="1843"/>
        <w:jc w:val="center"/>
        <w:rPr>
          <w:rStyle w:val="Accentuation"/>
          <w:rFonts w:ascii="Calibri" w:hAnsi="Calibri" w:cs="Calibri"/>
          <w:b/>
          <w:iCs w:val="0"/>
          <w:sz w:val="28"/>
          <w:szCs w:val="28"/>
          <w:lang w:val="en-US"/>
        </w:rPr>
      </w:pPr>
      <w:r w:rsidRPr="005A146C">
        <w:rPr>
          <w:rStyle w:val="lev"/>
          <w:rFonts w:ascii="Calibri" w:hAnsi="Calibri" w:cs="Calibri"/>
          <w:bCs w:val="0"/>
          <w:i/>
          <w:sz w:val="28"/>
          <w:szCs w:val="28"/>
          <w:lang w:val="en-US"/>
        </w:rPr>
        <w:t>Swiss made</w:t>
      </w:r>
    </w:p>
    <w:p w:rsidR="00A00A70" w:rsidRPr="00A409AC" w:rsidRDefault="00A00A70" w:rsidP="00A00A70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sectPr w:rsidR="00A00A70" w:rsidRPr="00A409AC" w:rsidSect="006826BF">
      <w:headerReference w:type="default" r:id="rId6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3CE" w:rsidRDefault="00A123CE" w:rsidP="006826BF">
      <w:pPr>
        <w:spacing w:after="0" w:line="240" w:lineRule="auto"/>
      </w:pPr>
      <w:r>
        <w:separator/>
      </w:r>
    </w:p>
  </w:endnote>
  <w:endnote w:type="continuationSeparator" w:id="0">
    <w:p w:rsidR="00A123CE" w:rsidRDefault="00A123CE" w:rsidP="0068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3CE" w:rsidRDefault="00A123CE" w:rsidP="006826BF">
      <w:pPr>
        <w:spacing w:after="0" w:line="240" w:lineRule="auto"/>
      </w:pPr>
      <w:r>
        <w:separator/>
      </w:r>
    </w:p>
  </w:footnote>
  <w:footnote w:type="continuationSeparator" w:id="0">
    <w:p w:rsidR="00A123CE" w:rsidRDefault="00A123CE" w:rsidP="0068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6BF" w:rsidRDefault="006826BF" w:rsidP="006826BF">
    <w:pPr>
      <w:pStyle w:val="En-tte"/>
      <w:jc w:val="center"/>
    </w:pPr>
    <w:r>
      <w:rPr>
        <w:noProof/>
      </w:rPr>
      <w:drawing>
        <wp:inline distT="0" distB="0" distL="0" distR="0" wp14:anchorId="20272643" wp14:editId="18F3A631">
          <wp:extent cx="2962143" cy="7715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0245" cy="8283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26BF" w:rsidRDefault="006826BF">
    <w:pPr>
      <w:pStyle w:val="En-tte"/>
    </w:pPr>
  </w:p>
  <w:p w:rsidR="006826BF" w:rsidRDefault="006826BF">
    <w:pPr>
      <w:pStyle w:val="En-tte"/>
    </w:pPr>
  </w:p>
  <w:p w:rsidR="006826BF" w:rsidRPr="00133742" w:rsidRDefault="006826BF" w:rsidP="006826BF">
    <w:pPr>
      <w:pStyle w:val="En-tte"/>
      <w:tabs>
        <w:tab w:val="clear" w:pos="4536"/>
        <w:tab w:val="clear" w:pos="9072"/>
        <w:tab w:val="right" w:pos="9070"/>
      </w:tabs>
      <w:rPr>
        <w:rFonts w:cs="Arial"/>
        <w:sz w:val="28"/>
        <w:szCs w:val="28"/>
      </w:rPr>
    </w:pPr>
    <w:r w:rsidRPr="00133742">
      <w:rPr>
        <w:rFonts w:cs="Arial"/>
        <w:sz w:val="28"/>
        <w:szCs w:val="28"/>
      </w:rPr>
      <w:t>Press release</w:t>
    </w:r>
    <w:r w:rsidRPr="00133742">
      <w:rPr>
        <w:rFonts w:cs="Arial"/>
        <w:sz w:val="28"/>
        <w:szCs w:val="28"/>
      </w:rPr>
      <w:tab/>
    </w:r>
    <w:proofErr w:type="spellStart"/>
    <w:r w:rsidR="005E7F00">
      <w:rPr>
        <w:rFonts w:cs="Arial"/>
        <w:sz w:val="28"/>
        <w:szCs w:val="28"/>
      </w:rPr>
      <w:t>October</w:t>
    </w:r>
    <w:proofErr w:type="spellEnd"/>
    <w:r w:rsidR="005E7F00">
      <w:rPr>
        <w:rFonts w:cs="Arial"/>
        <w:sz w:val="28"/>
        <w:szCs w:val="28"/>
      </w:rPr>
      <w:t xml:space="preserve"> </w:t>
    </w:r>
    <w:r w:rsidRPr="00133742">
      <w:rPr>
        <w:rFonts w:cs="Arial"/>
        <w:sz w:val="28"/>
        <w:szCs w:val="28"/>
      </w:rPr>
      <w:t>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E4"/>
    <w:rsid w:val="00002CFB"/>
    <w:rsid w:val="00047F1A"/>
    <w:rsid w:val="00085EAB"/>
    <w:rsid w:val="000A1820"/>
    <w:rsid w:val="000B5B81"/>
    <w:rsid w:val="00127F37"/>
    <w:rsid w:val="00133742"/>
    <w:rsid w:val="00180D4D"/>
    <w:rsid w:val="00190F08"/>
    <w:rsid w:val="00196CDD"/>
    <w:rsid w:val="001F6BD3"/>
    <w:rsid w:val="00220E27"/>
    <w:rsid w:val="00227435"/>
    <w:rsid w:val="002A2796"/>
    <w:rsid w:val="002E212A"/>
    <w:rsid w:val="002E786E"/>
    <w:rsid w:val="003257FE"/>
    <w:rsid w:val="003971BD"/>
    <w:rsid w:val="003C14D3"/>
    <w:rsid w:val="003D3BF2"/>
    <w:rsid w:val="003F2D67"/>
    <w:rsid w:val="00426AE7"/>
    <w:rsid w:val="00462C5C"/>
    <w:rsid w:val="00475B30"/>
    <w:rsid w:val="004B4519"/>
    <w:rsid w:val="00545A23"/>
    <w:rsid w:val="00565FE8"/>
    <w:rsid w:val="0057455E"/>
    <w:rsid w:val="0059315E"/>
    <w:rsid w:val="00597402"/>
    <w:rsid w:val="005D0AAD"/>
    <w:rsid w:val="005E7CEA"/>
    <w:rsid w:val="005E7F00"/>
    <w:rsid w:val="005F0CB3"/>
    <w:rsid w:val="00616F14"/>
    <w:rsid w:val="00623E40"/>
    <w:rsid w:val="0066188E"/>
    <w:rsid w:val="006826BF"/>
    <w:rsid w:val="006A38B1"/>
    <w:rsid w:val="006B17F3"/>
    <w:rsid w:val="006E0392"/>
    <w:rsid w:val="006E6004"/>
    <w:rsid w:val="00702CC8"/>
    <w:rsid w:val="0071555E"/>
    <w:rsid w:val="0072608C"/>
    <w:rsid w:val="00754009"/>
    <w:rsid w:val="00757F14"/>
    <w:rsid w:val="007602B1"/>
    <w:rsid w:val="0079015F"/>
    <w:rsid w:val="00793238"/>
    <w:rsid w:val="00827C1C"/>
    <w:rsid w:val="00830AC6"/>
    <w:rsid w:val="008639E3"/>
    <w:rsid w:val="008C7B60"/>
    <w:rsid w:val="008E407A"/>
    <w:rsid w:val="009063BC"/>
    <w:rsid w:val="00A00A70"/>
    <w:rsid w:val="00A123CE"/>
    <w:rsid w:val="00A30D5B"/>
    <w:rsid w:val="00AC1232"/>
    <w:rsid w:val="00B372F7"/>
    <w:rsid w:val="00B63510"/>
    <w:rsid w:val="00B70615"/>
    <w:rsid w:val="00B83BC3"/>
    <w:rsid w:val="00B95FE4"/>
    <w:rsid w:val="00BA6718"/>
    <w:rsid w:val="00BA6BB1"/>
    <w:rsid w:val="00BF7B4D"/>
    <w:rsid w:val="00C04057"/>
    <w:rsid w:val="00C16B88"/>
    <w:rsid w:val="00C717B6"/>
    <w:rsid w:val="00C76330"/>
    <w:rsid w:val="00CA5621"/>
    <w:rsid w:val="00CC33EE"/>
    <w:rsid w:val="00CE09B8"/>
    <w:rsid w:val="00D30A93"/>
    <w:rsid w:val="00E44F53"/>
    <w:rsid w:val="00E538C5"/>
    <w:rsid w:val="00ED5D71"/>
    <w:rsid w:val="00ED6006"/>
    <w:rsid w:val="00ED6F48"/>
    <w:rsid w:val="00F11D45"/>
    <w:rsid w:val="00F21871"/>
    <w:rsid w:val="00F528D9"/>
    <w:rsid w:val="00FA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901D0C"/>
  <w15:chartTrackingRefBased/>
  <w15:docId w15:val="{FF374EA3-9B0F-4949-B1EF-8A101FC3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2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26BF"/>
  </w:style>
  <w:style w:type="paragraph" w:styleId="Pieddepage">
    <w:name w:val="footer"/>
    <w:basedOn w:val="Normal"/>
    <w:link w:val="PieddepageCar"/>
    <w:uiPriority w:val="99"/>
    <w:unhideWhenUsed/>
    <w:rsid w:val="00682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26BF"/>
  </w:style>
  <w:style w:type="paragraph" w:styleId="Corpsdetexte">
    <w:name w:val="Body Text"/>
    <w:basedOn w:val="Normal"/>
    <w:link w:val="CorpsdetexteCar"/>
    <w:rsid w:val="00A00A70"/>
    <w:pPr>
      <w:spacing w:after="0" w:line="300" w:lineRule="exact"/>
      <w:jc w:val="both"/>
    </w:pPr>
    <w:rPr>
      <w:rFonts w:ascii="Arial" w:eastAsia="Times New Roman" w:hAnsi="Arial" w:cs="Arial"/>
      <w:b/>
      <w:bCs/>
      <w:color w:val="000000"/>
      <w:sz w:val="28"/>
      <w:szCs w:val="24"/>
      <w:lang w:val="en-US" w:eastAsia="fr-FR"/>
    </w:rPr>
  </w:style>
  <w:style w:type="character" w:customStyle="1" w:styleId="CorpsdetexteCar">
    <w:name w:val="Corps de texte Car"/>
    <w:basedOn w:val="Policepardfaut"/>
    <w:link w:val="Corpsdetexte"/>
    <w:rsid w:val="00A00A70"/>
    <w:rPr>
      <w:rFonts w:ascii="Arial" w:eastAsia="Times New Roman" w:hAnsi="Arial" w:cs="Arial"/>
      <w:b/>
      <w:bCs/>
      <w:color w:val="000000"/>
      <w:sz w:val="28"/>
      <w:szCs w:val="24"/>
      <w:lang w:val="en-US" w:eastAsia="fr-FR"/>
    </w:rPr>
  </w:style>
  <w:style w:type="character" w:styleId="Accentuation">
    <w:name w:val="Emphasis"/>
    <w:uiPriority w:val="20"/>
    <w:qFormat/>
    <w:rsid w:val="00A00A70"/>
    <w:rPr>
      <w:i/>
      <w:iCs/>
    </w:rPr>
  </w:style>
  <w:style w:type="character" w:styleId="lev">
    <w:name w:val="Strong"/>
    <w:qFormat/>
    <w:rsid w:val="00A00A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Cvstos</dc:creator>
  <cp:keywords/>
  <dc:description/>
  <cp:lastModifiedBy>Cvstos</cp:lastModifiedBy>
  <cp:revision>167</cp:revision>
  <cp:lastPrinted>2022-09-20T12:44:00Z</cp:lastPrinted>
  <dcterms:created xsi:type="dcterms:W3CDTF">2022-08-23T14:15:00Z</dcterms:created>
  <dcterms:modified xsi:type="dcterms:W3CDTF">2022-09-29T15:11:00Z</dcterms:modified>
</cp:coreProperties>
</file>